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10:00 - 10:15 (15 mins)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Welcome and introduction of session host and co-organizers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Recording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Post session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October 30th workshop registration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Post session survey </w:t>
      </w:r>
    </w:p>
    <w:p w:rsidR="00000000" w:rsidDel="00000000" w:rsidP="00000000" w:rsidRDefault="00000000" w:rsidRPr="00000000" w14:paraId="00000007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10:20 - 10:35 (15 mins)</w:t>
      </w:r>
    </w:p>
    <w:p w:rsidR="00000000" w:rsidDel="00000000" w:rsidP="00000000" w:rsidRDefault="00000000" w:rsidRPr="00000000" w14:paraId="00000009">
      <w:pPr>
        <w:ind w:left="0" w:firstLine="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Presenter: Cristina Gonzales, CSU Fresno Lecturer, Santa Rosa Rancheria Cultural Registrar</w:t>
      </w:r>
    </w:p>
    <w:p w:rsidR="00000000" w:rsidDel="00000000" w:rsidP="00000000" w:rsidRDefault="00000000" w:rsidRPr="00000000" w14:paraId="0000000A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History and formation of the repatriation laws and the canons of construction including: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Meaningful consultation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Deference to Tribal Traditional Knowledge</w:t>
      </w:r>
    </w:p>
    <w:p w:rsidR="00000000" w:rsidDel="00000000" w:rsidP="00000000" w:rsidRDefault="00000000" w:rsidRPr="00000000" w14:paraId="0000000D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10:40 - 11:40 (1 hr)</w:t>
      </w:r>
    </w:p>
    <w:p w:rsidR="00000000" w:rsidDel="00000000" w:rsidP="00000000" w:rsidRDefault="00000000" w:rsidRPr="00000000" w14:paraId="0000000F">
      <w:pPr>
        <w:ind w:left="0" w:firstLine="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Presenter: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Holly Roberson, Shareholder, Kronick Moskovitz Tiedemann &amp; Girard </w:t>
      </w:r>
    </w:p>
    <w:p w:rsidR="00000000" w:rsidDel="00000000" w:rsidP="00000000" w:rsidRDefault="00000000" w:rsidRPr="00000000" w14:paraId="00000010">
      <w:pPr>
        <w:ind w:left="0" w:firstLine="0"/>
        <w:rPr>
          <w:rFonts w:ascii="Georgia" w:cs="Georgia" w:eastAsia="Georgia" w:hAnsi="Georgia"/>
          <w:shd w:fill="fff2cc" w:val="clear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General overview of the legal requirements and implications of the federal and state NAGPRA statues including: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Tribal Traditional Knowledge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Reporting inventories and summaries 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Receiving claims and legal requirements for timelines of responses and submission of proper notices to the federal register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Federal oversight: Congress, Department of the Interior, National Parks Service, National NAGPRA Program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State oversight: Legislature, State Auditor, Native American Heritage Commission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Enforcement: Legal and financial consequences of non-compliance</w:t>
      </w:r>
    </w:p>
    <w:p w:rsidR="00000000" w:rsidDel="00000000" w:rsidP="00000000" w:rsidRDefault="00000000" w:rsidRPr="00000000" w14:paraId="00000017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11:40 - 12:00 (20 mins)</w:t>
      </w:r>
    </w:p>
    <w:p w:rsidR="00000000" w:rsidDel="00000000" w:rsidP="00000000" w:rsidRDefault="00000000" w:rsidRPr="00000000" w14:paraId="00000019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Q &amp; A </w:t>
      </w:r>
    </w:p>
    <w:p w:rsidR="00000000" w:rsidDel="00000000" w:rsidP="00000000" w:rsidRDefault="00000000" w:rsidRPr="00000000" w14:paraId="0000001A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12:00 - 12:30 Break</w:t>
      </w:r>
    </w:p>
    <w:p w:rsidR="00000000" w:rsidDel="00000000" w:rsidP="00000000" w:rsidRDefault="00000000" w:rsidRPr="00000000" w14:paraId="0000001C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12:35 - 1:45 (1 hr, 10 mins)</w:t>
      </w:r>
    </w:p>
    <w:p w:rsidR="00000000" w:rsidDel="00000000" w:rsidP="00000000" w:rsidRDefault="00000000" w:rsidRPr="00000000" w14:paraId="0000001E">
      <w:pPr>
        <w:ind w:left="0" w:firstLine="0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Presenter: Desiree Martinez, Principal, Cogstone Resource Management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Presentation on campus responsibilities, best practices, and stewardship including: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Starting tribal consultations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Campus surveys &amp; assessments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Infrastructure and staffing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Collections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Storage facilities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Native American outreach</w:t>
      </w:r>
    </w:p>
    <w:p w:rsidR="00000000" w:rsidDel="00000000" w:rsidP="00000000" w:rsidRDefault="00000000" w:rsidRPr="00000000" w14:paraId="00000026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1:45 - 2:00 (15 mins)</w:t>
      </w:r>
    </w:p>
    <w:p w:rsidR="00000000" w:rsidDel="00000000" w:rsidP="00000000" w:rsidRDefault="00000000" w:rsidRPr="00000000" w14:paraId="00000028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Q &amp; A 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rFonts w:ascii="Georgia" w:cs="Georgia" w:eastAsia="Georgia" w:hAnsi="Georgia"/>
        <w:b w:val="1"/>
      </w:rPr>
    </w:pPr>
    <w:r w:rsidDel="00000000" w:rsidR="00000000" w:rsidRPr="00000000">
      <w:rPr>
        <w:rFonts w:ascii="Georgia" w:cs="Georgia" w:eastAsia="Georgia" w:hAnsi="Georgia"/>
        <w:b w:val="1"/>
        <w:rtl w:val="0"/>
      </w:rPr>
      <w:t xml:space="preserve">CalNAGPRA/NAGPRA Virtual Training Session</w:t>
    </w:r>
  </w:p>
  <w:p w:rsidR="00000000" w:rsidDel="00000000" w:rsidP="00000000" w:rsidRDefault="00000000" w:rsidRPr="00000000" w14:paraId="0000002A">
    <w:pPr>
      <w:rPr>
        <w:rFonts w:ascii="Georgia" w:cs="Georgia" w:eastAsia="Georgia" w:hAnsi="Georgia"/>
        <w:b w:val="1"/>
      </w:rPr>
    </w:pPr>
    <w:r w:rsidDel="00000000" w:rsidR="00000000" w:rsidRPr="00000000">
      <w:rPr>
        <w:rFonts w:ascii="Georgia" w:cs="Georgia" w:eastAsia="Georgia" w:hAnsi="Georgia"/>
        <w:b w:val="1"/>
        <w:rtl w:val="0"/>
      </w:rPr>
      <w:t xml:space="preserve">September 27, 2023, 10:00-2:00</w:t>
    </w:r>
  </w:p>
  <w:p w:rsidR="00000000" w:rsidDel="00000000" w:rsidP="00000000" w:rsidRDefault="00000000" w:rsidRPr="00000000" w14:paraId="0000002B">
    <w:pPr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